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A28" w:rsidRDefault="00834A28">
      <w:pPr>
        <w:pStyle w:val="normal0"/>
        <w:rPr>
          <w:rFonts w:ascii="Arial Unicode MS" w:eastAsia="Arial Unicode MS" w:hAnsi="Arial Unicode MS"/>
          <w:color w:val="222222"/>
          <w:sz w:val="36"/>
          <w:szCs w:val="36"/>
          <w:highlight w:val="white"/>
        </w:rPr>
      </w:pPr>
    </w:p>
    <w:p w:rsidR="00834A28" w:rsidRDefault="00834A28">
      <w:pPr>
        <w:pStyle w:val="normal0"/>
        <w:rPr>
          <w:rFonts w:ascii="Arial Unicode MS" w:eastAsia="Arial Unicode MS" w:hAnsi="Arial Unicode MS"/>
          <w:color w:val="222222"/>
          <w:sz w:val="36"/>
          <w:szCs w:val="36"/>
          <w:highlight w:val="white"/>
        </w:rPr>
      </w:pP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活動名稱：【一例一休法令解析與實務研討】講座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主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講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人：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林彥廷顧問</w:t>
      </w:r>
    </w:p>
    <w:p w:rsidR="00834A28" w:rsidRDefault="00834A28">
      <w:pPr>
        <w:pStyle w:val="normal0"/>
      </w:pPr>
      <w:r>
        <w:rPr>
          <w:color w:val="222222"/>
          <w:sz w:val="36"/>
          <w:szCs w:val="36"/>
          <w:highlight w:val="white"/>
        </w:rPr>
        <w:t xml:space="preserve"> 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活動日期：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2017-01-20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主辦單位：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臺中市工商發展投資策進會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費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  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用：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6"/>
          <w:szCs w:val="36"/>
          <w:highlight w:val="white"/>
        </w:rPr>
        <w:t>免費</w:t>
      </w:r>
    </w:p>
    <w:p w:rsidR="00834A28" w:rsidRDefault="00834A28">
      <w:pPr>
        <w:pStyle w:val="normal0"/>
      </w:pPr>
      <w:r w:rsidRPr="00BE35C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jpg" o:spid="_x0000_i1025" type="#_x0000_t75" alt="image001.jpg" style="width:450.75pt;height:537pt;visibility:visible">
            <v:imagedata r:id="rId4" o:title=""/>
          </v:shape>
        </w:pict>
      </w:r>
    </w:p>
    <w:p w:rsidR="00834A28" w:rsidRDefault="00834A28">
      <w:pPr>
        <w:pStyle w:val="normal0"/>
        <w:spacing w:after="40" w:line="377" w:lineRule="auto"/>
      </w:pPr>
      <w:hyperlink r:id="rId5">
        <w:r>
          <w:rPr>
            <w:rFonts w:cs="新細明體" w:hint="eastAsia"/>
            <w:color w:val="1155CC"/>
            <w:sz w:val="32"/>
            <w:szCs w:val="32"/>
            <w:highlight w:val="white"/>
            <w:u w:val="single"/>
          </w:rPr>
          <w:t>報名連結</w:t>
        </w:r>
        <w:r>
          <w:rPr>
            <w:color w:val="1155CC"/>
            <w:sz w:val="32"/>
            <w:szCs w:val="32"/>
            <w:highlight w:val="white"/>
            <w:u w:val="single"/>
          </w:rPr>
          <w:t xml:space="preserve"> </w:t>
        </w:r>
      </w:hyperlink>
    </w:p>
    <w:p w:rsidR="00834A28" w:rsidRDefault="00834A28">
      <w:pPr>
        <w:pStyle w:val="normal0"/>
        <w:spacing w:after="40" w:line="377" w:lineRule="auto"/>
      </w:pPr>
      <w:r>
        <w:rPr>
          <w:rFonts w:ascii="Arial Unicode MS" w:eastAsia="Arial Unicode MS" w:hAnsi="Arial Unicode MS" w:cs="Arial Unicode MS"/>
          <w:color w:val="222222"/>
          <w:sz w:val="32"/>
          <w:szCs w:val="32"/>
          <w:highlight w:val="white"/>
        </w:rPr>
        <w:t xml:space="preserve"> </w:t>
      </w:r>
      <w:r>
        <w:rPr>
          <w:rFonts w:ascii="Arial Unicode MS" w:eastAsia="Arial Unicode MS" w:hAnsi="Arial Unicode MS" w:cs="Arial Unicode MS" w:hint="eastAsia"/>
          <w:color w:val="222222"/>
          <w:sz w:val="32"/>
          <w:szCs w:val="32"/>
          <w:highlight w:val="white"/>
        </w:rPr>
        <w:t>資料來源</w:t>
      </w:r>
      <w:r>
        <w:rPr>
          <w:rFonts w:ascii="Arial Unicode MS" w:eastAsia="Arial Unicode MS" w:hAnsi="Arial Unicode MS" w:cs="Arial Unicode MS"/>
          <w:color w:val="222222"/>
          <w:sz w:val="32"/>
          <w:szCs w:val="32"/>
          <w:highlight w:val="white"/>
        </w:rPr>
        <w:t>:</w:t>
      </w:r>
      <w:hyperlink r:id="rId6">
        <w:r>
          <w:rPr>
            <w:rFonts w:cs="新細明體" w:hint="eastAsia"/>
            <w:color w:val="1155CC"/>
            <w:sz w:val="32"/>
            <w:szCs w:val="32"/>
            <w:highlight w:val="white"/>
            <w:u w:val="single"/>
          </w:rPr>
          <w:t>臺中市工商發展投資策進會</w:t>
        </w:r>
        <w:r>
          <w:rPr>
            <w:color w:val="1155CC"/>
            <w:sz w:val="32"/>
            <w:szCs w:val="32"/>
            <w:highlight w:val="white"/>
            <w:u w:val="single"/>
          </w:rPr>
          <w:t>&gt;</w:t>
        </w:r>
        <w:r>
          <w:rPr>
            <w:rFonts w:cs="新細明體" w:hint="eastAsia"/>
            <w:color w:val="1155CC"/>
            <w:sz w:val="32"/>
            <w:szCs w:val="32"/>
            <w:highlight w:val="white"/>
            <w:u w:val="single"/>
          </w:rPr>
          <w:t>近期活動預告</w:t>
        </w:r>
        <w:r>
          <w:rPr>
            <w:color w:val="1155CC"/>
            <w:sz w:val="32"/>
            <w:szCs w:val="32"/>
            <w:highlight w:val="white"/>
            <w:u w:val="single"/>
          </w:rPr>
          <w:t>&gt;</w:t>
        </w:r>
        <w:r>
          <w:rPr>
            <w:rFonts w:cs="新細明體" w:hint="eastAsia"/>
            <w:color w:val="1155CC"/>
            <w:sz w:val="32"/>
            <w:szCs w:val="32"/>
            <w:highlight w:val="white"/>
            <w:u w:val="single"/>
          </w:rPr>
          <w:t>【一例一休法令解析與實務研討】講座</w:t>
        </w:r>
      </w:hyperlink>
    </w:p>
    <w:p w:rsidR="00834A28" w:rsidRDefault="00834A28">
      <w:pPr>
        <w:pStyle w:val="normal0"/>
      </w:pPr>
      <w:r>
        <w:rPr>
          <w:color w:val="1F497D"/>
          <w:sz w:val="21"/>
          <w:szCs w:val="21"/>
          <w:highlight w:val="white"/>
        </w:rPr>
        <w:t xml:space="preserve"> </w:t>
      </w:r>
    </w:p>
    <w:p w:rsidR="00834A28" w:rsidRDefault="00834A28">
      <w:pPr>
        <w:pStyle w:val="normal0"/>
      </w:pPr>
      <w:r>
        <w:rPr>
          <w:color w:val="1F497D"/>
          <w:sz w:val="21"/>
          <w:szCs w:val="21"/>
          <w:highlight w:val="white"/>
        </w:rPr>
        <w:t xml:space="preserve"> </w:t>
      </w:r>
    </w:p>
    <w:p w:rsidR="00834A28" w:rsidRDefault="00834A28">
      <w:pPr>
        <w:pStyle w:val="normal0"/>
      </w:pPr>
      <w:r>
        <w:rPr>
          <w:color w:val="00B0F0"/>
          <w:sz w:val="20"/>
          <w:szCs w:val="20"/>
          <w:highlight w:val="white"/>
        </w:rPr>
        <w:t>============================================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經濟部中小企業處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-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馬上辦服務中心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姓名：藍淑慧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 xml:space="preserve">  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經理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電話：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0800-056476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e-mail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：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cma07@mail.management.org.tw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網址：</w:t>
      </w:r>
      <w:hyperlink r:id="rId7">
        <w:r>
          <w:rPr>
            <w:color w:val="4F81BD"/>
            <w:sz w:val="21"/>
            <w:szCs w:val="21"/>
            <w:highlight w:val="white"/>
            <w:u w:val="single"/>
          </w:rPr>
          <w:t>http://www.moea.gov.tw</w:t>
        </w:r>
      </w:hyperlink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設址：台中市南屯區黎明路二段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503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號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7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樓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(</w:t>
      </w: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經濟部中區聯合服務中心</w:t>
      </w:r>
      <w:r>
        <w:rPr>
          <w:rFonts w:ascii="Arial Unicode MS" w:eastAsia="Arial Unicode MS" w:hAnsi="Arial Unicode MS" w:cs="Arial Unicode MS"/>
          <w:color w:val="4F81BD"/>
          <w:sz w:val="21"/>
          <w:szCs w:val="21"/>
          <w:highlight w:val="white"/>
        </w:rPr>
        <w:t>)</w:t>
      </w:r>
    </w:p>
    <w:p w:rsidR="00834A28" w:rsidRDefault="00834A28">
      <w:pPr>
        <w:pStyle w:val="normal0"/>
      </w:pP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《中小企業諮詢服務計畫》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主辦單位：經濟部中小企業處</w:t>
      </w:r>
    </w:p>
    <w:p w:rsidR="00834A28" w:rsidRDefault="00834A28">
      <w:pPr>
        <w:pStyle w:val="normal0"/>
      </w:pPr>
      <w:r>
        <w:rPr>
          <w:rFonts w:ascii="Arial Unicode MS" w:eastAsia="Arial Unicode MS" w:hAnsi="Arial Unicode MS" w:cs="Arial Unicode MS" w:hint="eastAsia"/>
          <w:color w:val="4F81BD"/>
          <w:sz w:val="21"/>
          <w:szCs w:val="21"/>
          <w:highlight w:val="white"/>
        </w:rPr>
        <w:t>執行單位：社團法人中華民國管理科學學會</w:t>
      </w:r>
    </w:p>
    <w:p w:rsidR="00834A28" w:rsidRDefault="00834A28">
      <w:pPr>
        <w:pStyle w:val="normal0"/>
      </w:pPr>
    </w:p>
    <w:sectPr w:rsidR="00834A28" w:rsidSect="00250B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B0D"/>
    <w:rsid w:val="00250B0D"/>
    <w:rsid w:val="0025192F"/>
    <w:rsid w:val="003958BC"/>
    <w:rsid w:val="004B2AD0"/>
    <w:rsid w:val="00834A28"/>
    <w:rsid w:val="00BE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76" w:lineRule="auto"/>
    </w:pPr>
    <w:rPr>
      <w:color w:val="000000"/>
      <w:kern w:val="0"/>
      <w:sz w:val="22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50B0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50B0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50B0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50B0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50B0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50B0D"/>
    <w:pPr>
      <w:keepNext/>
      <w:keepLines/>
      <w:spacing w:before="240" w:after="80"/>
      <w:contextualSpacing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E12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E12"/>
    <w:rPr>
      <w:rFonts w:asciiTheme="majorHAnsi" w:eastAsiaTheme="majorEastAsia" w:hAnsiTheme="majorHAnsi" w:cstheme="majorBidi"/>
      <w:b/>
      <w:bCs/>
      <w:color w:val="000000"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E12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E12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E12"/>
    <w:rPr>
      <w:rFonts w:asciiTheme="majorHAnsi" w:eastAsiaTheme="majorEastAsia" w:hAnsiTheme="majorHAnsi" w:cstheme="majorBidi"/>
      <w:b/>
      <w:bCs/>
      <w:color w:val="000000"/>
      <w:kern w:val="0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E12"/>
    <w:rPr>
      <w:rFonts w:asciiTheme="majorHAnsi" w:eastAsiaTheme="majorEastAsia" w:hAnsiTheme="majorHAnsi" w:cstheme="majorBidi"/>
      <w:color w:val="000000"/>
      <w:kern w:val="0"/>
      <w:sz w:val="36"/>
      <w:szCs w:val="36"/>
    </w:rPr>
  </w:style>
  <w:style w:type="paragraph" w:customStyle="1" w:styleId="normal0">
    <w:name w:val="normal"/>
    <w:uiPriority w:val="99"/>
    <w:rsid w:val="00250B0D"/>
    <w:pPr>
      <w:spacing w:line="276" w:lineRule="auto"/>
    </w:pPr>
    <w:rPr>
      <w:color w:val="000000"/>
      <w:kern w:val="0"/>
      <w:sz w:val="22"/>
    </w:rPr>
  </w:style>
  <w:style w:type="paragraph" w:styleId="Title">
    <w:name w:val="Title"/>
    <w:basedOn w:val="normal0"/>
    <w:next w:val="normal0"/>
    <w:link w:val="TitleChar"/>
    <w:uiPriority w:val="99"/>
    <w:qFormat/>
    <w:rsid w:val="00250B0D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E12"/>
    <w:rPr>
      <w:rFonts w:asciiTheme="majorHAnsi" w:hAnsiTheme="majorHAnsi" w:cstheme="majorBidi"/>
      <w:b/>
      <w:bCs/>
      <w:color w:val="000000"/>
      <w:kern w:val="0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50B0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D0E12"/>
    <w:rPr>
      <w:rFonts w:asciiTheme="majorHAnsi" w:hAnsiTheme="majorHAnsi" w:cstheme="majorBidi"/>
      <w:i/>
      <w:iCs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ea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ipc.taichung.gov.tw/idipc/events_cont.php?N_Key=292" TargetMode="External"/><Relationship Id="rId5" Type="http://schemas.openxmlformats.org/officeDocument/2006/relationships/hyperlink" Target="https://docs.google.com/forms/d/e/1FAIpQLSdnoybTLbgE2pur43qlZdmpL9FZ8PG0p5EJGqcCCcGc_Fv3HQ/viewform?c=0&amp;w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活動名稱：【一例一休法令解析與實務研討】講座</dc:title>
  <dc:subject/>
  <dc:creator/>
  <cp:keywords/>
  <dc:description/>
  <cp:lastModifiedBy>ASUS</cp:lastModifiedBy>
  <cp:revision>2</cp:revision>
  <dcterms:created xsi:type="dcterms:W3CDTF">2017-01-18T01:44:00Z</dcterms:created>
  <dcterms:modified xsi:type="dcterms:W3CDTF">2017-01-18T01:44:00Z</dcterms:modified>
</cp:coreProperties>
</file>